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0C" w:rsidRPr="00AD058A" w:rsidRDefault="00D25C94" w:rsidP="00AD058A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Arial Narrow" w:hAnsi="Arial Narrow"/>
          <w:sz w:val="28"/>
          <w:szCs w:val="28"/>
        </w:rPr>
      </w:pPr>
      <w:r>
        <w:rPr>
          <w:b/>
          <w:kern w:val="36"/>
          <w:sz w:val="28"/>
          <w:szCs w:val="28"/>
        </w:rPr>
        <w:t>Текстовая информация</w:t>
      </w:r>
      <w:r w:rsidRPr="00882A77">
        <w:rPr>
          <w:b/>
          <w:kern w:val="36"/>
          <w:sz w:val="28"/>
          <w:szCs w:val="28"/>
        </w:rPr>
        <w:t xml:space="preserve"> из опыта работы, о личных достижениях и достижениях учащихся </w:t>
      </w:r>
      <w:proofErr w:type="spellStart"/>
      <w:r w:rsidR="001C360C" w:rsidRPr="00AD058A">
        <w:rPr>
          <w:rFonts w:ascii="Arial Narrow" w:hAnsi="Arial Narrow"/>
          <w:b/>
          <w:sz w:val="28"/>
          <w:szCs w:val="28"/>
        </w:rPr>
        <w:t>Валиуллиной</w:t>
      </w:r>
      <w:proofErr w:type="spellEnd"/>
      <w:r w:rsidR="001C360C" w:rsidRPr="00AD058A">
        <w:rPr>
          <w:rFonts w:ascii="Arial Narrow" w:hAnsi="Arial Narrow"/>
          <w:b/>
          <w:sz w:val="28"/>
          <w:szCs w:val="28"/>
        </w:rPr>
        <w:t xml:space="preserve"> Г.М.</w:t>
      </w:r>
      <w:r>
        <w:rPr>
          <w:rFonts w:ascii="Arial Narrow" w:hAnsi="Arial Narrow"/>
          <w:b/>
          <w:sz w:val="28"/>
          <w:szCs w:val="28"/>
        </w:rPr>
        <w:t>-учителя математики МБОУ «Шадчинская СОШ»</w:t>
      </w:r>
      <w:r w:rsidR="001C360C" w:rsidRPr="00AD058A">
        <w:rPr>
          <w:rFonts w:ascii="Arial Narrow" w:hAnsi="Arial Narrow"/>
          <w:b/>
          <w:sz w:val="28"/>
          <w:szCs w:val="28"/>
        </w:rPr>
        <w:t xml:space="preserve"> </w:t>
      </w:r>
      <w:r w:rsidR="001C360C" w:rsidRPr="00AD058A">
        <w:rPr>
          <w:rFonts w:ascii="Arial Narrow" w:hAnsi="Arial Narrow"/>
          <w:sz w:val="28"/>
          <w:szCs w:val="28"/>
        </w:rPr>
        <w:t>исходя из методической проблемы и результаты учебно-воспитательной работы за три года.</w:t>
      </w:r>
    </w:p>
    <w:p w:rsidR="001C360C" w:rsidRPr="00AD058A" w:rsidRDefault="004D4716" w:rsidP="00AD058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1C360C" w:rsidRPr="00AD058A">
        <w:rPr>
          <w:rFonts w:ascii="Arial Narrow" w:hAnsi="Arial Narrow" w:cs="Times New Roman"/>
          <w:sz w:val="24"/>
          <w:szCs w:val="24"/>
        </w:rPr>
        <w:t>Моя методическая тема</w:t>
      </w:r>
      <w:r w:rsidR="001C360C" w:rsidRPr="00AD058A">
        <w:rPr>
          <w:rFonts w:ascii="Arial Narrow" w:eastAsia="Calibri" w:hAnsi="Arial Narrow" w:cs="Times New Roman"/>
          <w:sz w:val="24"/>
          <w:szCs w:val="24"/>
        </w:rPr>
        <w:t>: «Развитие логического мышления учащихся на уроках математики, используя технологию развивающего обучения», которая вписывается в контекст методической темы школы «Совершенствование учебно-воспитательного процесса на основе внедрения инновационных и информационны</w:t>
      </w:r>
      <w:r>
        <w:rPr>
          <w:rFonts w:ascii="Arial Narrow" w:eastAsia="Calibri" w:hAnsi="Arial Narrow" w:cs="Times New Roman"/>
          <w:sz w:val="24"/>
          <w:szCs w:val="24"/>
        </w:rPr>
        <w:t xml:space="preserve">х технологии». </w:t>
      </w:r>
      <w:proofErr w:type="gramStart"/>
      <w:r>
        <w:rPr>
          <w:rFonts w:ascii="Arial Narrow" w:eastAsia="Calibri" w:hAnsi="Arial Narrow" w:cs="Times New Roman"/>
          <w:sz w:val="24"/>
          <w:szCs w:val="24"/>
        </w:rPr>
        <w:t>Постоянно изучаю</w:t>
      </w:r>
      <w:r w:rsidR="001C360C" w:rsidRPr="00AD058A">
        <w:rPr>
          <w:rFonts w:ascii="Arial Narrow" w:eastAsia="Calibri" w:hAnsi="Arial Narrow" w:cs="Times New Roman"/>
          <w:sz w:val="24"/>
          <w:szCs w:val="24"/>
        </w:rPr>
        <w:t xml:space="preserve"> научно-методическую и учебную литературу с целью знакомства с современными научными исследованиями в области преподавания своего предмета, с новыми программами и</w:t>
      </w:r>
      <w:r>
        <w:rPr>
          <w:rFonts w:ascii="Arial Narrow" w:eastAsia="Calibri" w:hAnsi="Arial Narrow" w:cs="Times New Roman"/>
          <w:sz w:val="24"/>
          <w:szCs w:val="24"/>
        </w:rPr>
        <w:t xml:space="preserve"> концепциями обучения; принимаю</w:t>
      </w:r>
      <w:r w:rsidR="001C360C" w:rsidRPr="00AD058A">
        <w:rPr>
          <w:rFonts w:ascii="Arial Narrow" w:eastAsia="Calibri" w:hAnsi="Arial Narrow" w:cs="Times New Roman"/>
          <w:sz w:val="24"/>
          <w:szCs w:val="24"/>
        </w:rPr>
        <w:t xml:space="preserve"> участие в работе семинаров учителей математики, заседаниях методических</w:t>
      </w:r>
      <w:r w:rsidR="00D25C94">
        <w:rPr>
          <w:rFonts w:ascii="Arial Narrow" w:eastAsia="Calibri" w:hAnsi="Arial Narrow" w:cs="Times New Roman"/>
          <w:sz w:val="24"/>
          <w:szCs w:val="24"/>
        </w:rPr>
        <w:t xml:space="preserve"> объединений; регулярно посещаю</w:t>
      </w:r>
      <w:r w:rsidR="001C360C" w:rsidRPr="00AD058A">
        <w:rPr>
          <w:rFonts w:ascii="Arial Narrow" w:eastAsia="Calibri" w:hAnsi="Arial Narrow" w:cs="Times New Roman"/>
          <w:sz w:val="24"/>
          <w:szCs w:val="24"/>
        </w:rPr>
        <w:t xml:space="preserve"> курсы повышения квали</w:t>
      </w:r>
      <w:r w:rsidR="00D25C94">
        <w:rPr>
          <w:rFonts w:ascii="Arial Narrow" w:eastAsia="Calibri" w:hAnsi="Arial Narrow" w:cs="Times New Roman"/>
          <w:sz w:val="24"/>
          <w:szCs w:val="24"/>
        </w:rPr>
        <w:t>фикации; посещаю</w:t>
      </w:r>
      <w:r w:rsidR="001C360C" w:rsidRPr="00AD058A">
        <w:rPr>
          <w:rFonts w:ascii="Arial Narrow" w:eastAsia="Calibri" w:hAnsi="Arial Narrow" w:cs="Times New Roman"/>
          <w:sz w:val="24"/>
          <w:szCs w:val="24"/>
        </w:rPr>
        <w:t xml:space="preserve"> уроки своих коллег с целью изучения прогрессивного опыта по вопросам организации занятий, содержания обучения, методов </w:t>
      </w:r>
      <w:r w:rsidR="00D25C94">
        <w:rPr>
          <w:rFonts w:ascii="Arial Narrow" w:eastAsia="Calibri" w:hAnsi="Arial Narrow" w:cs="Times New Roman"/>
          <w:sz w:val="24"/>
          <w:szCs w:val="24"/>
        </w:rPr>
        <w:t>преподавания;</w:t>
      </w:r>
      <w:proofErr w:type="gramEnd"/>
      <w:r w:rsidR="00D25C94">
        <w:rPr>
          <w:rFonts w:ascii="Arial Narrow" w:eastAsia="Calibri" w:hAnsi="Arial Narrow" w:cs="Times New Roman"/>
          <w:sz w:val="24"/>
          <w:szCs w:val="24"/>
        </w:rPr>
        <w:t xml:space="preserve"> сама </w:t>
      </w:r>
      <w:proofErr w:type="gramStart"/>
      <w:r w:rsidR="00D25C94">
        <w:rPr>
          <w:rFonts w:ascii="Arial Narrow" w:eastAsia="Calibri" w:hAnsi="Arial Narrow" w:cs="Times New Roman"/>
          <w:sz w:val="24"/>
          <w:szCs w:val="24"/>
        </w:rPr>
        <w:t>разрабатываю</w:t>
      </w:r>
      <w:proofErr w:type="gramEnd"/>
      <w:r w:rsidR="001C360C" w:rsidRPr="00AD058A">
        <w:rPr>
          <w:rFonts w:ascii="Arial Narrow" w:eastAsia="Calibri" w:hAnsi="Arial Narrow" w:cs="Times New Roman"/>
          <w:sz w:val="24"/>
          <w:szCs w:val="24"/>
        </w:rPr>
        <w:t xml:space="preserve"> и апробирует программы кружковых занятий, элективных курсов, разные формы уроков, внеклассных мероприятий.</w:t>
      </w:r>
      <w:r w:rsidR="00D25C94">
        <w:rPr>
          <w:rFonts w:ascii="Arial Narrow" w:eastAsia="Calibri" w:hAnsi="Arial Narrow" w:cs="Times New Roman"/>
          <w:sz w:val="24"/>
          <w:szCs w:val="24"/>
        </w:rPr>
        <w:t xml:space="preserve"> 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hAnsi="Arial Narrow" w:cs="Times New Roman"/>
          <w:sz w:val="24"/>
          <w:szCs w:val="24"/>
        </w:rPr>
        <w:t xml:space="preserve">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Я считаю, что гордость учителя – самая высокая, самая бескорыстная гордость. Это гордость тех, кто отдаёт, кто счастлив, отдавая, и</w:t>
      </w:r>
      <w:proofErr w:type="gramStart"/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,</w:t>
      </w:r>
      <w:proofErr w:type="gramEnd"/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отдавая, общается.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Я стараюсь каждый свой урок превращать в урок нравственного и интеллектуального формирования школьников, пробуждать живую, самостоятельную мысль ученика, так как считаю это основой основ преподавания всех наук.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Решая, слушая, записывая на уроках математики доказательства теорем, решение сложных задач и примеров, ученики постепенно убеждаются в том, что </w:t>
      </w: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математика – «наука всех наук».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Ведь воспитание любви к математике – неотъемлемая часть учебного процесса, связанная с самой сутью нашего предмета.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Поэтому перед учителем математики стоит </w:t>
      </w:r>
      <w:r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целый ряд задач</w:t>
      </w: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:</w:t>
      </w:r>
    </w:p>
    <w:p w:rsidR="00337266" w:rsidRPr="00AD058A" w:rsidRDefault="00337266" w:rsidP="00AD058A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Дать учащимся определённый круг знаний о математике (её структуре, функциях, происхождении и развитии, роли в современном мире).</w:t>
      </w:r>
    </w:p>
    <w:p w:rsidR="00337266" w:rsidRPr="00AD058A" w:rsidRDefault="00337266" w:rsidP="00AD058A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Научить школьников пользоваться всем богатством математических средств (способствовать постоянному пополнению их знаний, развитию и совершенствованию математических навыков).</w:t>
      </w:r>
    </w:p>
    <w:p w:rsidR="00337266" w:rsidRPr="00AD058A" w:rsidRDefault="00337266" w:rsidP="00AD058A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Обеспечить усвоение учащимися алгебраических и геометрических норм.</w:t>
      </w:r>
    </w:p>
    <w:p w:rsidR="00337266" w:rsidRPr="00AD058A" w:rsidRDefault="00337266" w:rsidP="00AD058A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Сформировать у учащихся умения и навыки устного счёта, а также письменного решения и правильного оформления различных математических заданий.</w:t>
      </w:r>
    </w:p>
    <w:p w:rsidR="00337266" w:rsidRPr="00AD058A" w:rsidRDefault="00337266" w:rsidP="00AD058A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Вырабатывать у учащихся прочные математические навыки.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Основываясь на свой опыт работы, я пришла к выводу, что универсальных приёмов обучения математике нет. А если бы они были, то наша задача, как учителей математики, гораздо бы упростилась.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 моей работе </w:t>
      </w:r>
      <w:r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основными принципами обучения</w:t>
      </w: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школьников математике являются:</w:t>
      </w:r>
    </w:p>
    <w:p w:rsidR="00337266" w:rsidRPr="00AD058A" w:rsidRDefault="00337266" w:rsidP="00AD058A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принцип доступности;</w:t>
      </w:r>
    </w:p>
    <w:p w:rsidR="00337266" w:rsidRPr="00AD058A" w:rsidRDefault="00337266" w:rsidP="00AD058A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принцип наглядности;</w:t>
      </w:r>
    </w:p>
    <w:p w:rsidR="00337266" w:rsidRPr="00AD058A" w:rsidRDefault="00337266" w:rsidP="00AD058A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принцип «учить на уроке»;</w:t>
      </w:r>
    </w:p>
    <w:p w:rsidR="00337266" w:rsidRPr="00AD058A" w:rsidRDefault="00337266" w:rsidP="00AD058A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принцип индивидуализации и дифференциации обучения сильных и слабых учеников.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Готовясь к каждому уроку, я продумываю способы объяснения нового материала, подбираю тренировочные упражнения для закрепления, а также дополнительный материал, пробуждающий желание знать предмет глубже, читать специальную литературу, работать с дополнительными источниками.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Обучение математике строится, прежде всего, на изучении математических правил. При этом нужно иметь в виду, что </w:t>
      </w:r>
      <w:r w:rsidR="00337266"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правило организует обучение решению математических задач, но оно само по себе ещё не приводит к правильному решению: решение различных математических упражнений должно быть закреплено путём длительных упражнений, чтобы оно стало навыком. 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Ведь ни для кого не является секретом, что многие ученики могут без единой запинки рассказать правило, а когда начинают решать, испытывают множество затруднений. Поэтому я учу ребят в каждом решении выделить главное, основное, а затем рассказать правило своими словами, как его поняли, и только после этого предлагаю выучить правило по учебнику.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В целях закрепления того или иного математического правила использую решение упражнений различного уровня сложности.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Сразу после знакомства с некоторым математическим понятием предлагаю выполнить устные упражнения (у учащихся вырабатывается умение сосредотачивать внимание). Следующий этап – это выделение ключевых задач, которые должен решать каждый ученик класса. Также на уроках часто прибегаю к выборочному решению, когда учащимся предлагаю выполнить решение тех или иных заданий с </w:t>
      </w:r>
      <w:proofErr w:type="spellStart"/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определённыминьюансами</w:t>
      </w:r>
      <w:proofErr w:type="spellEnd"/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 xml:space="preserve">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На уроке коллективная работа переплетается с </w:t>
      </w:r>
      <w:proofErr w:type="gramStart"/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индивидуальной</w:t>
      </w:r>
      <w:proofErr w:type="gramEnd"/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. И я на  каждом уроке предлагаю не менее двух видов индивидуальной работы, использую дифференцированный подход к каждому ученику, учитывая его уровень подготовленности.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У меня сложилась определённая система работы с сильными учащимися. Индивидуальная работа (как правило, внеклассная) включает в себя изучение дополнительной литературы и написание рефератов, решение задач по специальному сборнику, индивидуальные консультации, опережающее изучение нового материала, объяснение его в классе вместо учителя. Сильные ученики решают контрольные работы повышенной сложности, участвуют в различных математических олимпиадах, факультативно изучают дополнительный материал.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Основными методами моей работы со слабыми учениками являются методы щадящей педагогики: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устный счёт на каждом уроке;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полётное повторение ранее изученного материала;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работа у доски в парах;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решение по образцу;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заполнение пропусков в тексте;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отработка опорных задач;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выделение опорных слов в определениях и правилах;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решение задач с известным ответом;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решение задач по алгоритму;</w:t>
      </w:r>
    </w:p>
    <w:p w:rsidR="00337266" w:rsidRPr="00AD058A" w:rsidRDefault="00337266" w:rsidP="00AD058A">
      <w:pPr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уроки-игры.</w:t>
      </w:r>
    </w:p>
    <w:p w:rsidR="00337266" w:rsidRPr="00AD058A" w:rsidRDefault="00D25C94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После изучения каждой темы, провожу самостоятельную работу, чтобы выявить пробелы в знаниях по данной теме. Самостоятельные работы бывают обучающие и проверочные. Их классифицирую по уровню сложности.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Такая система работы позволяет постепенно наращивать самостоятельность учащихся.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При определении системы упражнений стараюсь учитывать, насколько при их выполнении участвуют зрение, слух и речь.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Стержнем системы математических упражнений является степень самостоятельности учащихся в ходе их выполнения. При этом я всегда учитываю связь классной и домашней работы, стараюсь не перегружать учеников домашней работой. Дома выполняются такие упражнения, которые являются продолжением той работы, которая началась в классе. Домашние работы задаю по принципу:</w:t>
      </w:r>
      <w:r w:rsidR="00680E5D"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п</w:t>
      </w:r>
      <w:r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ов</w:t>
      </w:r>
      <w:r w:rsidR="00680E5D"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торить, у</w:t>
      </w:r>
      <w:r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ч</w:t>
      </w:r>
      <w:r w:rsidR="00680E5D"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ить, решать.</w:t>
      </w:r>
    </w:p>
    <w:p w:rsidR="00337266" w:rsidRPr="00AD058A" w:rsidRDefault="001C360C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</w:t>
      </w:r>
      <w:r w:rsidR="00337266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Готовясь к уроку, всегда провожу всесторонний анализ изучаемого пункта: смысловой, логический. Такой анализ помогает мне выделить стержневые и сопутствующие им понятия, выяснить отношения между этими понятиями, их зависимость, определить способ изложения материала, так как объяснение должно подготовить учащихся к самостоятельной деятельности.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При разработке методики проведения урока стараюсь идти не только от теоретического материала к упражнениям, но и от упражнений к теоретическому материалу.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Каждая новая тема на уроке – открытие. Она даёт ученикам радость познания, ощущение движения вперёд. Если же этого ощущения нет, детям может стать скучно, а скука тормозит восприятие и делает запоминание непрочным.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На протяжении всей работы в школе я прививаю своим ученикам вдумчивое отношение и любовь к урокам математики, придаю большое значение эстетическому воспитанию, учу детей эмоциональному восприятию всего нового и познавательного.</w:t>
      </w:r>
    </w:p>
    <w:p w:rsidR="00337266" w:rsidRPr="00AD058A" w:rsidRDefault="00337266" w:rsidP="00AD058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И я считаю своей обязанностью возбуждать и поддерживать это желание постоянно. Стараюсь никогда не забывать простую, но великую истину: </w:t>
      </w:r>
      <w:r w:rsidRPr="00AD058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чтобы быть хорошим учителем, надо, прежде всего, любить то, что преподаёшь, и любить тех, кому преподаёшь. </w:t>
      </w:r>
    </w:p>
    <w:p w:rsidR="00F62AFD" w:rsidRDefault="00AD058A" w:rsidP="00AD058A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</w:t>
      </w:r>
      <w:r w:rsidR="00F62AFD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>Дифференцированный подход в обучении школьник</w:t>
      </w: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ов является самым оптимальным и </w:t>
      </w:r>
      <w:r w:rsidR="00F62AFD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разумным. </w:t>
      </w: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</w:t>
      </w:r>
      <w:r w:rsidR="00F62AFD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Дифференцированный подход является основным путем осуществления индивидуализации обучения. Учет индивидуальных особенностей - один из ведущих принципов дидактики. </w:t>
      </w:r>
      <w:r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 w:rsidR="00F62AFD" w:rsidRPr="00AD058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Внедряемые элементы дифференцированного подхода активизируют стремление детей к знаниям. Ученики приучаются к самоорганизации учебного труда. В этой работе детям очень помогают компьютерные технологии. Они учатся работать с информацией, эффективно её использовать. Дифференцированный подход создает благоприятные условия для развития учащихся и способствует более качественному их обучению. Дифференцированные формы учебной деятельности могут быть успешно организованы на любом этапе урока математики. </w:t>
      </w:r>
    </w:p>
    <w:p w:rsidR="00D25C94" w:rsidRPr="00AD058A" w:rsidRDefault="00D25C94" w:rsidP="00D25C94">
      <w:pPr>
        <w:spacing w:after="0" w:line="240" w:lineRule="auto"/>
        <w:ind w:firstLine="426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На протяжении многих лет в 5-8 классах преподавала </w:t>
      </w:r>
      <w:proofErr w:type="gram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п</w:t>
      </w:r>
      <w:proofErr w:type="gram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технологии развивающего обучения. Результаты своей работ</w:t>
      </w:r>
      <w:proofErr w:type="gram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ы-</w:t>
      </w:r>
      <w:proofErr w:type="gram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это плоды применения именно элементов технологии развивающего обучения</w:t>
      </w:r>
      <w:r w:rsidR="007A47C0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, приобретенных у </w:t>
      </w:r>
      <w:proofErr w:type="spellStart"/>
      <w:r w:rsidR="007A47C0">
        <w:rPr>
          <w:rFonts w:ascii="Arial Narrow" w:eastAsia="Times New Roman" w:hAnsi="Arial Narrow" w:cs="Times New Roman"/>
          <w:sz w:val="24"/>
          <w:szCs w:val="24"/>
          <w:lang w:eastAsia="ru-RU"/>
        </w:rPr>
        <w:t>Казыхановых-продвижников</w:t>
      </w:r>
      <w:proofErr w:type="spellEnd"/>
      <w:r w:rsidR="007A47C0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этой технологии в РТ.</w:t>
      </w:r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</w:p>
    <w:p w:rsidR="00AD058A" w:rsidRDefault="00AD058A" w:rsidP="00AD058A">
      <w:pPr>
        <w:spacing w:after="0" w:line="240" w:lineRule="auto"/>
        <w:ind w:firstLine="142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</w:t>
      </w:r>
    </w:p>
    <w:p w:rsidR="00AD058A" w:rsidRPr="00AD058A" w:rsidRDefault="00AD058A" w:rsidP="007A47C0">
      <w:pPr>
        <w:spacing w:after="0" w:line="240" w:lineRule="auto"/>
        <w:ind w:firstLine="426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lastRenderedPageBreak/>
        <w:t xml:space="preserve">Результаты участия в конкурсах </w:t>
      </w:r>
    </w:p>
    <w:tbl>
      <w:tblPr>
        <w:tblStyle w:val="a4"/>
        <w:tblW w:w="10774" w:type="dxa"/>
        <w:tblInd w:w="-34" w:type="dxa"/>
        <w:tblLook w:val="04A0" w:firstRow="1" w:lastRow="0" w:firstColumn="1" w:lastColumn="0" w:noHBand="0" w:noVBand="1"/>
      </w:tblPr>
      <w:tblGrid>
        <w:gridCol w:w="658"/>
        <w:gridCol w:w="13"/>
        <w:gridCol w:w="5158"/>
        <w:gridCol w:w="1816"/>
        <w:gridCol w:w="1635"/>
        <w:gridCol w:w="76"/>
        <w:gridCol w:w="1418"/>
      </w:tblGrid>
      <w:tr w:rsidR="00AD058A" w:rsidRPr="00AD058A" w:rsidTr="00AD058A">
        <w:tc>
          <w:tcPr>
            <w:tcW w:w="67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№</w:t>
            </w:r>
          </w:p>
        </w:tc>
        <w:tc>
          <w:tcPr>
            <w:tcW w:w="515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16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71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Результат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Год участия</w:t>
            </w:r>
          </w:p>
        </w:tc>
      </w:tr>
      <w:tr w:rsidR="00AD058A" w:rsidRPr="00AD058A" w:rsidTr="00AD058A">
        <w:tc>
          <w:tcPr>
            <w:tcW w:w="67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515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«Седьмой заочный творческий конкурс учителей математики»</w:t>
            </w:r>
          </w:p>
        </w:tc>
        <w:tc>
          <w:tcPr>
            <w:tcW w:w="1816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Федеральный </w:t>
            </w:r>
          </w:p>
        </w:tc>
        <w:tc>
          <w:tcPr>
            <w:tcW w:w="171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Активное участие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2012 г.</w:t>
            </w:r>
          </w:p>
        </w:tc>
      </w:tr>
      <w:tr w:rsidR="00AD058A" w:rsidRPr="00AD058A" w:rsidTr="00AD058A">
        <w:tc>
          <w:tcPr>
            <w:tcW w:w="67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515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«50 методических идей»</w:t>
            </w:r>
          </w:p>
        </w:tc>
        <w:tc>
          <w:tcPr>
            <w:tcW w:w="1816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71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Участие</w:t>
            </w:r>
            <w:r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2010 г.</w:t>
            </w:r>
          </w:p>
        </w:tc>
      </w:tr>
      <w:tr w:rsidR="00AD058A" w:rsidRPr="00AD058A" w:rsidTr="00AD058A">
        <w:tc>
          <w:tcPr>
            <w:tcW w:w="67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8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«Инновации в образовании»</w:t>
            </w:r>
          </w:p>
        </w:tc>
        <w:tc>
          <w:tcPr>
            <w:tcW w:w="181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711" w:type="dxa"/>
            <w:gridSpan w:val="2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Призер 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2009 г.</w:t>
            </w:r>
          </w:p>
        </w:tc>
      </w:tr>
      <w:tr w:rsidR="00AD058A" w:rsidRPr="00AD058A" w:rsidTr="00AD058A">
        <w:tc>
          <w:tcPr>
            <w:tcW w:w="67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15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«Лучший учебный кабинет-2012»</w:t>
            </w:r>
          </w:p>
        </w:tc>
        <w:tc>
          <w:tcPr>
            <w:tcW w:w="1816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711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2012 г.</w:t>
            </w:r>
          </w:p>
        </w:tc>
      </w:tr>
      <w:tr w:rsidR="00AD058A" w:rsidRPr="00AD058A" w:rsidTr="00AD058A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71" w:type="dxa"/>
            <w:gridSpan w:val="2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  3</w:t>
            </w:r>
          </w:p>
        </w:tc>
        <w:tc>
          <w:tcPr>
            <w:tcW w:w="5158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Методические разработки и пособия в номинации «Математика».</w:t>
            </w:r>
          </w:p>
        </w:tc>
        <w:tc>
          <w:tcPr>
            <w:tcW w:w="181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635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3 место</w:t>
            </w:r>
          </w:p>
        </w:tc>
        <w:tc>
          <w:tcPr>
            <w:tcW w:w="1494" w:type="dxa"/>
            <w:gridSpan w:val="2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2012 г.</w:t>
            </w:r>
          </w:p>
        </w:tc>
      </w:tr>
      <w:tr w:rsidR="00AD058A" w:rsidRPr="00AD058A" w:rsidTr="00AD058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58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171" w:type="dxa"/>
            <w:gridSpan w:val="2"/>
          </w:tcPr>
          <w:p w:rsidR="00AD058A" w:rsidRPr="00AD058A" w:rsidRDefault="00AD058A" w:rsidP="00AD058A">
            <w:pPr>
              <w:ind w:left="355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«Технологическая карта урока»</w:t>
            </w:r>
          </w:p>
        </w:tc>
        <w:tc>
          <w:tcPr>
            <w:tcW w:w="181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635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494" w:type="dxa"/>
            <w:gridSpan w:val="2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2011 г.</w:t>
            </w:r>
          </w:p>
        </w:tc>
      </w:tr>
    </w:tbl>
    <w:p w:rsidR="00AD058A" w:rsidRPr="00AD058A" w:rsidRDefault="00AD058A" w:rsidP="00AD058A">
      <w:pPr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AD058A" w:rsidRPr="00AD058A" w:rsidRDefault="00AD058A" w:rsidP="00AD058A">
      <w:pPr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 xml:space="preserve">Участие в грантах в рамках реализации Стратегии развития образования Республики Татарстан на 2010-2015 </w:t>
      </w:r>
      <w:proofErr w:type="spellStart"/>
      <w:proofErr w:type="gramStart"/>
      <w:r w:rsidRPr="00AD058A">
        <w:rPr>
          <w:rFonts w:ascii="Arial Narrow" w:hAnsi="Arial Narrow" w:cs="Times New Roman"/>
          <w:sz w:val="24"/>
          <w:szCs w:val="24"/>
        </w:rPr>
        <w:t>гг</w:t>
      </w:r>
      <w:proofErr w:type="spellEnd"/>
      <w:proofErr w:type="gramEnd"/>
    </w:p>
    <w:tbl>
      <w:tblPr>
        <w:tblStyle w:val="a4"/>
        <w:tblW w:w="10774" w:type="dxa"/>
        <w:tblInd w:w="-34" w:type="dxa"/>
        <w:tblLook w:val="04A0" w:firstRow="1" w:lastRow="0" w:firstColumn="1" w:lastColumn="0" w:noHBand="0" w:noVBand="1"/>
      </w:tblPr>
      <w:tblGrid>
        <w:gridCol w:w="709"/>
        <w:gridCol w:w="4253"/>
        <w:gridCol w:w="2693"/>
        <w:gridCol w:w="1701"/>
        <w:gridCol w:w="1418"/>
      </w:tblGrid>
      <w:tr w:rsidR="00AD058A" w:rsidRPr="00AD058A" w:rsidTr="00AD058A">
        <w:tc>
          <w:tcPr>
            <w:tcW w:w="70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Наименование гранта, кем </w:t>
            </w:r>
            <w:proofErr w:type="gramStart"/>
            <w:r w:rsidRPr="00AD058A">
              <w:rPr>
                <w:rFonts w:ascii="Arial Narrow" w:hAnsi="Arial Narrow" w:cs="Times New Roman"/>
                <w:sz w:val="24"/>
                <w:szCs w:val="24"/>
              </w:rPr>
              <w:t>учрежден</w:t>
            </w:r>
            <w:proofErr w:type="gramEnd"/>
          </w:p>
        </w:tc>
        <w:tc>
          <w:tcPr>
            <w:tcW w:w="269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Результат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Год участия</w:t>
            </w:r>
          </w:p>
        </w:tc>
      </w:tr>
      <w:tr w:rsidR="00AD058A" w:rsidRPr="00AD058A" w:rsidTr="00AD058A">
        <w:tc>
          <w:tcPr>
            <w:tcW w:w="70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«Наш лучший учитель», </w:t>
            </w:r>
            <w:r w:rsidRPr="00AD058A">
              <w:rPr>
                <w:rStyle w:val="FontStyle16"/>
                <w:rFonts w:ascii="Arial Narrow" w:eastAsia="Calibri" w:hAnsi="Arial Narrow"/>
                <w:i/>
                <w:sz w:val="24"/>
                <w:szCs w:val="24"/>
              </w:rPr>
              <w:t>М</w:t>
            </w:r>
            <w:r w:rsidRPr="00AD058A">
              <w:rPr>
                <w:rStyle w:val="FontStyle16"/>
                <w:rFonts w:ascii="Arial Narrow" w:hAnsi="Arial Narrow"/>
                <w:i/>
                <w:sz w:val="24"/>
                <w:szCs w:val="24"/>
              </w:rPr>
              <w:t>О</w:t>
            </w:r>
            <w:r w:rsidRPr="00AD058A">
              <w:rPr>
                <w:rStyle w:val="FontStyle16"/>
                <w:rFonts w:ascii="Arial Narrow" w:eastAsia="Calibri" w:hAnsi="Arial Narrow"/>
                <w:i/>
                <w:sz w:val="24"/>
                <w:szCs w:val="24"/>
              </w:rPr>
              <w:t xml:space="preserve"> и </w:t>
            </w:r>
            <w:r w:rsidRPr="00AD058A">
              <w:rPr>
                <w:rStyle w:val="FontStyle16"/>
                <w:rFonts w:ascii="Arial Narrow" w:hAnsi="Arial Narrow"/>
                <w:i/>
                <w:sz w:val="24"/>
                <w:szCs w:val="24"/>
              </w:rPr>
              <w:t>Н</w:t>
            </w:r>
            <w:r w:rsidRPr="00AD058A">
              <w:rPr>
                <w:rStyle w:val="FontStyle16"/>
                <w:rFonts w:ascii="Arial Narrow" w:eastAsia="Calibri" w:hAnsi="Arial Narrow"/>
                <w:i/>
                <w:sz w:val="24"/>
                <w:szCs w:val="24"/>
              </w:rPr>
              <w:t xml:space="preserve"> РТ</w:t>
            </w:r>
          </w:p>
        </w:tc>
        <w:tc>
          <w:tcPr>
            <w:tcW w:w="2693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701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Победитель 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2012 г.</w:t>
            </w:r>
          </w:p>
        </w:tc>
      </w:tr>
    </w:tbl>
    <w:p w:rsidR="00AD058A" w:rsidRPr="00AD058A" w:rsidRDefault="00AD058A" w:rsidP="00AD058A">
      <w:pPr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 xml:space="preserve">Другое </w:t>
      </w:r>
    </w:p>
    <w:tbl>
      <w:tblPr>
        <w:tblStyle w:val="a4"/>
        <w:tblW w:w="10348" w:type="dxa"/>
        <w:tblInd w:w="-34" w:type="dxa"/>
        <w:tblLook w:val="04A0" w:firstRow="1" w:lastRow="0" w:firstColumn="1" w:lastColumn="0" w:noHBand="0" w:noVBand="1"/>
      </w:tblPr>
      <w:tblGrid>
        <w:gridCol w:w="847"/>
        <w:gridCol w:w="6099"/>
        <w:gridCol w:w="2270"/>
        <w:gridCol w:w="1132"/>
      </w:tblGrid>
      <w:tr w:rsidR="00AD058A" w:rsidRPr="00AD058A" w:rsidTr="00AD058A">
        <w:tc>
          <w:tcPr>
            <w:tcW w:w="847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№</w:t>
            </w:r>
          </w:p>
        </w:tc>
        <w:tc>
          <w:tcPr>
            <w:tcW w:w="609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Вид, тема (название или описание) мероприятия</w:t>
            </w:r>
          </w:p>
        </w:tc>
        <w:tc>
          <w:tcPr>
            <w:tcW w:w="2270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32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Год </w:t>
            </w:r>
          </w:p>
        </w:tc>
      </w:tr>
      <w:tr w:rsidR="00AD058A" w:rsidRPr="00AD058A" w:rsidTr="00AD058A">
        <w:tc>
          <w:tcPr>
            <w:tcW w:w="847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09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Руководство педагогической практикой студентов 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Елабужского</w:t>
            </w:r>
            <w:proofErr w:type="spell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Государственного</w:t>
            </w:r>
            <w:proofErr w:type="gram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педуниверситета</w:t>
            </w:r>
            <w:proofErr w:type="spellEnd"/>
          </w:p>
        </w:tc>
        <w:tc>
          <w:tcPr>
            <w:tcW w:w="2270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2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2009 г.</w:t>
            </w:r>
          </w:p>
        </w:tc>
      </w:tr>
    </w:tbl>
    <w:p w:rsidR="00AD058A" w:rsidRPr="00AD058A" w:rsidRDefault="00AD058A" w:rsidP="00AD058A">
      <w:pPr>
        <w:spacing w:after="0" w:line="240" w:lineRule="auto"/>
        <w:ind w:firstLine="142"/>
        <w:rPr>
          <w:rFonts w:ascii="Arial Narrow" w:hAnsi="Arial Narrow" w:cs="Times New Roman"/>
          <w:sz w:val="24"/>
          <w:szCs w:val="24"/>
        </w:rPr>
      </w:pPr>
    </w:p>
    <w:p w:rsidR="00AD058A" w:rsidRPr="00AD058A" w:rsidRDefault="00AD058A" w:rsidP="00AD058A">
      <w:pPr>
        <w:pStyle w:val="a5"/>
        <w:rPr>
          <w:rFonts w:ascii="Arial Narrow" w:hAnsi="Arial Narrow" w:cs="Times New Roman"/>
          <w:b/>
          <w:sz w:val="24"/>
          <w:szCs w:val="24"/>
        </w:rPr>
      </w:pPr>
      <w:proofErr w:type="gramStart"/>
      <w:r w:rsidRPr="00AD058A">
        <w:rPr>
          <w:rFonts w:ascii="Arial Narrow" w:hAnsi="Arial Narrow" w:cs="Times New Roman"/>
          <w:b/>
          <w:sz w:val="24"/>
          <w:szCs w:val="24"/>
        </w:rPr>
        <w:t>Результаты учебно-воспитательной работы за последние  3-5 лет</w:t>
      </w:r>
      <w:proofErr w:type="gramEnd"/>
    </w:p>
    <w:p w:rsidR="00AD058A" w:rsidRPr="00AD058A" w:rsidRDefault="00AD058A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 xml:space="preserve"> Результаты сдачи ЕГЭ, ЕРЭ  по преподаваемому предмету аттестуемого  работника</w:t>
      </w:r>
    </w:p>
    <w:tbl>
      <w:tblPr>
        <w:tblW w:w="103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179"/>
        <w:gridCol w:w="1762"/>
        <w:gridCol w:w="2915"/>
        <w:gridCol w:w="2224"/>
        <w:gridCol w:w="909"/>
      </w:tblGrid>
      <w:tr w:rsidR="00AD058A" w:rsidRPr="00AD058A" w:rsidTr="00AD058A">
        <w:tc>
          <w:tcPr>
            <w:tcW w:w="1384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9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Предмет</w:t>
            </w:r>
          </w:p>
        </w:tc>
        <w:tc>
          <w:tcPr>
            <w:tcW w:w="1762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Численность участников ЕГЭ </w:t>
            </w:r>
          </w:p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Численность участников ЕГЭ подтвердивших годовые оценки по итогам экзамена </w:t>
            </w:r>
          </w:p>
        </w:tc>
        <w:tc>
          <w:tcPr>
            <w:tcW w:w="2224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Численность участников, не  справившихся с ЕГЭ </w:t>
            </w:r>
          </w:p>
        </w:tc>
        <w:tc>
          <w:tcPr>
            <w:tcW w:w="909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Средний балл</w:t>
            </w:r>
          </w:p>
        </w:tc>
      </w:tr>
      <w:tr w:rsidR="00AD058A" w:rsidRPr="00AD058A" w:rsidTr="00AD058A">
        <w:tc>
          <w:tcPr>
            <w:tcW w:w="1384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2007-2008</w:t>
            </w:r>
          </w:p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79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762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3 чел., 100%</w:t>
            </w:r>
          </w:p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15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3 чел., 100%</w:t>
            </w:r>
          </w:p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24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-</w:t>
            </w:r>
          </w:p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09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54,4</w:t>
            </w:r>
          </w:p>
        </w:tc>
      </w:tr>
    </w:tbl>
    <w:p w:rsidR="00AD058A" w:rsidRPr="00AD058A" w:rsidRDefault="00AD058A" w:rsidP="00AD058A">
      <w:pPr>
        <w:spacing w:after="0" w:line="240" w:lineRule="auto"/>
        <w:ind w:firstLine="142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</w:t>
      </w:r>
      <w:r w:rsidRPr="00AD058A">
        <w:rPr>
          <w:rFonts w:ascii="Arial Narrow" w:hAnsi="Arial Narrow" w:cs="Times New Roman"/>
          <w:sz w:val="24"/>
          <w:szCs w:val="24"/>
        </w:rPr>
        <w:t xml:space="preserve"> Результаты сдачи ГИА по преподаваемому предмету аттестуемого работника</w:t>
      </w:r>
    </w:p>
    <w:tbl>
      <w:tblPr>
        <w:tblStyle w:val="a4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693"/>
        <w:gridCol w:w="2977"/>
      </w:tblGrid>
      <w:tr w:rsidR="00AD058A" w:rsidRPr="00AD058A" w:rsidTr="00AD058A"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Численность участников ГИА </w:t>
            </w:r>
          </w:p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AD058A">
              <w:rPr>
                <w:rFonts w:ascii="Arial Narrow" w:hAnsi="Arial Narrow" w:cs="Times New Roman"/>
                <w:sz w:val="24"/>
                <w:szCs w:val="24"/>
              </w:rPr>
              <w:t>обученности</w:t>
            </w:r>
            <w:proofErr w:type="spellEnd"/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 по итогам ГИА </w:t>
            </w:r>
          </w:p>
        </w:tc>
        <w:tc>
          <w:tcPr>
            <w:tcW w:w="2977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Успеваемость по итогам ГИА  </w:t>
            </w:r>
          </w:p>
        </w:tc>
      </w:tr>
      <w:tr w:rsidR="00AD058A" w:rsidRPr="00AD058A" w:rsidTr="00AD058A"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2010-2011</w:t>
            </w:r>
          </w:p>
        </w:tc>
        <w:tc>
          <w:tcPr>
            <w:tcW w:w="1701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80%</w:t>
            </w:r>
          </w:p>
        </w:tc>
        <w:tc>
          <w:tcPr>
            <w:tcW w:w="2977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100%</w:t>
            </w:r>
          </w:p>
        </w:tc>
      </w:tr>
    </w:tbl>
    <w:p w:rsidR="00AD058A" w:rsidRPr="00AD058A" w:rsidRDefault="00AD058A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AD058A" w:rsidRPr="00AD058A" w:rsidRDefault="00AD058A" w:rsidP="00AD058A">
      <w:pPr>
        <w:spacing w:after="0" w:line="240" w:lineRule="auto"/>
        <w:ind w:firstLine="142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>Результаты республиканского тестирования учащихся 4, 6, 8, 10 классов</w:t>
      </w:r>
    </w:p>
    <w:tbl>
      <w:tblPr>
        <w:tblStyle w:val="a4"/>
        <w:tblW w:w="10646" w:type="dxa"/>
        <w:tblInd w:w="-34" w:type="dxa"/>
        <w:tblLook w:val="04A0" w:firstRow="1" w:lastRow="0" w:firstColumn="1" w:lastColumn="0" w:noHBand="0" w:noVBand="1"/>
      </w:tblPr>
      <w:tblGrid>
        <w:gridCol w:w="1504"/>
        <w:gridCol w:w="1615"/>
        <w:gridCol w:w="992"/>
        <w:gridCol w:w="1843"/>
        <w:gridCol w:w="3537"/>
        <w:gridCol w:w="13"/>
        <w:gridCol w:w="1142"/>
      </w:tblGrid>
      <w:tr w:rsidR="00AD058A" w:rsidRPr="00AD058A" w:rsidTr="00AD058A">
        <w:tc>
          <w:tcPr>
            <w:tcW w:w="1504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15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Численность </w:t>
            </w:r>
          </w:p>
        </w:tc>
        <w:tc>
          <w:tcPr>
            <w:tcW w:w="3550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AD058A">
              <w:rPr>
                <w:rFonts w:ascii="Arial Narrow" w:hAnsi="Arial Narrow" w:cs="Times New Roman"/>
                <w:sz w:val="24"/>
                <w:szCs w:val="24"/>
              </w:rPr>
              <w:t>обучающихся</w:t>
            </w:r>
            <w:proofErr w:type="gramEnd"/>
            <w:r w:rsidRPr="00AD058A">
              <w:rPr>
                <w:rFonts w:ascii="Arial Narrow" w:hAnsi="Arial Narrow" w:cs="Times New Roman"/>
                <w:sz w:val="24"/>
                <w:szCs w:val="24"/>
              </w:rPr>
              <w:t>, не справившихся с тестированием</w:t>
            </w:r>
          </w:p>
        </w:tc>
        <w:tc>
          <w:tcPr>
            <w:tcW w:w="1142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Средняя оценка</w:t>
            </w:r>
          </w:p>
        </w:tc>
      </w:tr>
      <w:tr w:rsidR="00AD058A" w:rsidRPr="00AD058A" w:rsidTr="00AD058A">
        <w:tc>
          <w:tcPr>
            <w:tcW w:w="1504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2011-2012</w:t>
            </w:r>
          </w:p>
        </w:tc>
        <w:tc>
          <w:tcPr>
            <w:tcW w:w="1615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19 (100%)</w:t>
            </w:r>
          </w:p>
        </w:tc>
        <w:tc>
          <w:tcPr>
            <w:tcW w:w="3550" w:type="dxa"/>
            <w:gridSpan w:val="2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_</w:t>
            </w:r>
          </w:p>
        </w:tc>
        <w:tc>
          <w:tcPr>
            <w:tcW w:w="114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5</w:t>
            </w:r>
          </w:p>
        </w:tc>
      </w:tr>
      <w:tr w:rsidR="00AD058A" w:rsidRPr="00AD058A" w:rsidTr="00AD058A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504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2011-2012</w:t>
            </w:r>
          </w:p>
        </w:tc>
        <w:tc>
          <w:tcPr>
            <w:tcW w:w="1615" w:type="dxa"/>
          </w:tcPr>
          <w:p w:rsidR="00AD058A" w:rsidRPr="00AD058A" w:rsidRDefault="00AD058A" w:rsidP="00AD058A">
            <w:pPr>
              <w:jc w:val="left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jc w:val="left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8 (100%)</w:t>
            </w:r>
          </w:p>
        </w:tc>
        <w:tc>
          <w:tcPr>
            <w:tcW w:w="3537" w:type="dxa"/>
          </w:tcPr>
          <w:p w:rsidR="00AD058A" w:rsidRPr="00AD058A" w:rsidRDefault="00AD058A" w:rsidP="00AD058A">
            <w:pPr>
              <w:pStyle w:val="a5"/>
              <w:ind w:firstLine="142"/>
              <w:jc w:val="left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_</w:t>
            </w:r>
          </w:p>
        </w:tc>
        <w:tc>
          <w:tcPr>
            <w:tcW w:w="1155" w:type="dxa"/>
            <w:gridSpan w:val="2"/>
          </w:tcPr>
          <w:p w:rsidR="00AD058A" w:rsidRPr="00AD058A" w:rsidRDefault="00AD058A" w:rsidP="00AD058A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5</w:t>
            </w:r>
          </w:p>
        </w:tc>
      </w:tr>
    </w:tbl>
    <w:p w:rsidR="00AD058A" w:rsidRDefault="00AD058A" w:rsidP="00E83DD5">
      <w:pPr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proofErr w:type="gramStart"/>
      <w:r w:rsidRPr="00AD058A">
        <w:rPr>
          <w:rFonts w:ascii="Arial Narrow" w:hAnsi="Arial Narrow" w:cs="Times New Roman"/>
          <w:sz w:val="24"/>
          <w:szCs w:val="24"/>
        </w:rPr>
        <w:t>Результаты участия обучающихся в очных предметных олимпиадах</w:t>
      </w:r>
      <w:proofErr w:type="gramEnd"/>
    </w:p>
    <w:p w:rsidR="00E83DD5" w:rsidRPr="00AD058A" w:rsidRDefault="00E83DD5" w:rsidP="00E83DD5">
      <w:pPr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tbl>
      <w:tblPr>
        <w:tblStyle w:val="a4"/>
        <w:tblW w:w="10490" w:type="dxa"/>
        <w:tblInd w:w="-34" w:type="dxa"/>
        <w:tblLook w:val="04A0" w:firstRow="1" w:lastRow="0" w:firstColumn="1" w:lastColumn="0" w:noHBand="0" w:noVBand="1"/>
      </w:tblPr>
      <w:tblGrid>
        <w:gridCol w:w="2269"/>
        <w:gridCol w:w="1417"/>
        <w:gridCol w:w="1418"/>
        <w:gridCol w:w="2126"/>
        <w:gridCol w:w="3260"/>
      </w:tblGrid>
      <w:tr w:rsidR="00AD058A" w:rsidRPr="00AD058A" w:rsidTr="00AD058A">
        <w:tc>
          <w:tcPr>
            <w:tcW w:w="226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126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Дата проведения  олимпиады</w:t>
            </w:r>
          </w:p>
        </w:tc>
        <w:tc>
          <w:tcPr>
            <w:tcW w:w="3260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AD058A">
              <w:rPr>
                <w:rFonts w:ascii="Arial Narrow" w:hAnsi="Arial Narrow" w:cs="Times New Roman"/>
                <w:sz w:val="24"/>
                <w:szCs w:val="24"/>
              </w:rPr>
              <w:t>Документыподтверждающие</w:t>
            </w:r>
            <w:proofErr w:type="spellEnd"/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 результаты </w:t>
            </w:r>
          </w:p>
        </w:tc>
      </w:tr>
      <w:tr w:rsidR="00AD058A" w:rsidRPr="00AD058A" w:rsidTr="00AD058A">
        <w:tc>
          <w:tcPr>
            <w:tcW w:w="226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Районный </w:t>
            </w:r>
          </w:p>
        </w:tc>
        <w:tc>
          <w:tcPr>
            <w:tcW w:w="1418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Призер </w:t>
            </w:r>
          </w:p>
        </w:tc>
        <w:tc>
          <w:tcPr>
            <w:tcW w:w="2126" w:type="dxa"/>
            <w:vAlign w:val="center"/>
          </w:tcPr>
          <w:p w:rsidR="00AD058A" w:rsidRPr="00AD058A" w:rsidRDefault="00AD058A" w:rsidP="00AD058A">
            <w:pPr>
              <w:ind w:firstLine="142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2008 г.</w:t>
            </w:r>
          </w:p>
        </w:tc>
        <w:tc>
          <w:tcPr>
            <w:tcW w:w="3260" w:type="dxa"/>
            <w:vAlign w:val="center"/>
          </w:tcPr>
          <w:p w:rsidR="00AD058A" w:rsidRPr="00AD058A" w:rsidRDefault="00AD058A" w:rsidP="00AD058A">
            <w:pPr>
              <w:ind w:firstLine="142"/>
              <w:jc w:val="center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Почетная грамота</w:t>
            </w:r>
          </w:p>
        </w:tc>
      </w:tr>
      <w:tr w:rsidR="00AD058A" w:rsidRPr="00AD058A" w:rsidTr="00AD058A">
        <w:tc>
          <w:tcPr>
            <w:tcW w:w="226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Align w:val="center"/>
          </w:tcPr>
          <w:p w:rsidR="00AD058A" w:rsidRPr="00AD058A" w:rsidRDefault="00AD058A" w:rsidP="00AD058A">
            <w:pPr>
              <w:ind w:firstLine="142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2009 г.</w:t>
            </w:r>
          </w:p>
        </w:tc>
        <w:tc>
          <w:tcPr>
            <w:tcW w:w="3260" w:type="dxa"/>
            <w:vAlign w:val="center"/>
          </w:tcPr>
          <w:p w:rsidR="00AD058A" w:rsidRPr="00AD058A" w:rsidRDefault="00AD058A" w:rsidP="00AD058A">
            <w:pPr>
              <w:ind w:firstLine="142"/>
              <w:jc w:val="center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Почетная грамота</w:t>
            </w:r>
          </w:p>
        </w:tc>
      </w:tr>
      <w:tr w:rsidR="00AD058A" w:rsidRPr="00AD058A" w:rsidTr="00AD058A">
        <w:tc>
          <w:tcPr>
            <w:tcW w:w="226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Участие </w:t>
            </w:r>
          </w:p>
        </w:tc>
        <w:tc>
          <w:tcPr>
            <w:tcW w:w="2126" w:type="dxa"/>
            <w:vAlign w:val="center"/>
          </w:tcPr>
          <w:p w:rsidR="00AD058A" w:rsidRPr="00AD058A" w:rsidRDefault="00AD058A" w:rsidP="00AD058A">
            <w:pPr>
              <w:ind w:firstLine="142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2010 г.</w:t>
            </w:r>
          </w:p>
        </w:tc>
        <w:tc>
          <w:tcPr>
            <w:tcW w:w="3260" w:type="dxa"/>
            <w:vAlign w:val="center"/>
          </w:tcPr>
          <w:p w:rsidR="00AD058A" w:rsidRPr="00AD058A" w:rsidRDefault="00AD058A" w:rsidP="00AD058A">
            <w:pPr>
              <w:ind w:firstLine="142"/>
              <w:jc w:val="center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</w:p>
        </w:tc>
      </w:tr>
      <w:tr w:rsidR="00AD058A" w:rsidRPr="00AD058A" w:rsidTr="00AD058A">
        <w:tc>
          <w:tcPr>
            <w:tcW w:w="226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Участие </w:t>
            </w:r>
          </w:p>
        </w:tc>
        <w:tc>
          <w:tcPr>
            <w:tcW w:w="2126" w:type="dxa"/>
            <w:vAlign w:val="center"/>
          </w:tcPr>
          <w:p w:rsidR="00AD058A" w:rsidRPr="00AD058A" w:rsidRDefault="00AD058A" w:rsidP="00AD058A">
            <w:pPr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  2012 г.</w:t>
            </w:r>
          </w:p>
        </w:tc>
        <w:tc>
          <w:tcPr>
            <w:tcW w:w="3260" w:type="dxa"/>
            <w:vAlign w:val="center"/>
          </w:tcPr>
          <w:p w:rsidR="00AD058A" w:rsidRPr="00AD058A" w:rsidRDefault="00AD058A" w:rsidP="00AD058A">
            <w:pPr>
              <w:ind w:firstLine="142"/>
              <w:jc w:val="center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</w:p>
        </w:tc>
      </w:tr>
      <w:tr w:rsidR="00AD058A" w:rsidRPr="00AD058A" w:rsidTr="00AD058A">
        <w:tc>
          <w:tcPr>
            <w:tcW w:w="2269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Математика (6 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кл</w:t>
            </w:r>
            <w:proofErr w:type="spell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Районный </w:t>
            </w:r>
          </w:p>
        </w:tc>
        <w:tc>
          <w:tcPr>
            <w:tcW w:w="1418" w:type="dxa"/>
            <w:vAlign w:val="center"/>
          </w:tcPr>
          <w:p w:rsidR="00AD058A" w:rsidRPr="00AD058A" w:rsidRDefault="00AD058A" w:rsidP="00AD058A">
            <w:pPr>
              <w:jc w:val="left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Призер </w:t>
            </w:r>
          </w:p>
        </w:tc>
        <w:tc>
          <w:tcPr>
            <w:tcW w:w="2126" w:type="dxa"/>
            <w:vAlign w:val="center"/>
          </w:tcPr>
          <w:p w:rsidR="00AD058A" w:rsidRPr="00AD058A" w:rsidRDefault="00AD058A" w:rsidP="00AD058A">
            <w:pPr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eastAsia="Calibri" w:hAnsi="Arial Narrow" w:cs="Times New Roman"/>
                <w:i/>
                <w:sz w:val="24"/>
                <w:szCs w:val="24"/>
              </w:rPr>
              <w:t xml:space="preserve"> 2009 г.</w:t>
            </w:r>
          </w:p>
        </w:tc>
        <w:tc>
          <w:tcPr>
            <w:tcW w:w="3260" w:type="dxa"/>
            <w:vAlign w:val="center"/>
          </w:tcPr>
          <w:p w:rsidR="00AD058A" w:rsidRPr="00AD058A" w:rsidRDefault="00AD058A" w:rsidP="00AD058A">
            <w:pPr>
              <w:ind w:firstLine="142"/>
              <w:jc w:val="center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Почетная грамота</w:t>
            </w:r>
          </w:p>
        </w:tc>
      </w:tr>
    </w:tbl>
    <w:p w:rsidR="00AD058A" w:rsidRPr="00AD058A" w:rsidRDefault="00AD058A" w:rsidP="00AD058A">
      <w:pPr>
        <w:pStyle w:val="a5"/>
        <w:ind w:firstLine="142"/>
        <w:rPr>
          <w:rFonts w:ascii="Arial Narrow" w:hAnsi="Arial Narrow" w:cs="Times New Roman"/>
          <w:i/>
          <w:sz w:val="24"/>
          <w:szCs w:val="24"/>
        </w:rPr>
      </w:pPr>
    </w:p>
    <w:p w:rsidR="00AD058A" w:rsidRPr="00AD058A" w:rsidRDefault="00AD058A" w:rsidP="00AD058A">
      <w:pPr>
        <w:spacing w:after="0" w:line="240" w:lineRule="auto"/>
        <w:ind w:firstLine="142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 xml:space="preserve"> </w:t>
      </w:r>
      <w:proofErr w:type="gramStart"/>
      <w:r w:rsidRPr="00AD058A">
        <w:rPr>
          <w:rFonts w:ascii="Arial Narrow" w:hAnsi="Arial Narrow" w:cs="Times New Roman"/>
          <w:sz w:val="24"/>
          <w:szCs w:val="24"/>
        </w:rPr>
        <w:t>Результаты участия обучающихся в научно-практических конференциях</w:t>
      </w:r>
      <w:proofErr w:type="gramEnd"/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68"/>
        <w:gridCol w:w="1418"/>
        <w:gridCol w:w="1276"/>
        <w:gridCol w:w="1559"/>
      </w:tblGrid>
      <w:tr w:rsidR="00AD058A" w:rsidRPr="00AD058A" w:rsidTr="00E83DD5">
        <w:tc>
          <w:tcPr>
            <w:tcW w:w="4111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Тема конференции, кем организована, дата проведения</w:t>
            </w:r>
          </w:p>
        </w:tc>
        <w:tc>
          <w:tcPr>
            <w:tcW w:w="226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AD058A">
              <w:rPr>
                <w:rFonts w:ascii="Arial Narrow" w:hAnsi="Arial Narrow" w:cs="Times New Roman"/>
                <w:sz w:val="24"/>
                <w:szCs w:val="24"/>
              </w:rPr>
              <w:t>Резуль</w:t>
            </w:r>
            <w:proofErr w:type="spellEnd"/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 тат</w:t>
            </w:r>
            <w:proofErr w:type="gramEnd"/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  <w:lang w:val="tt-RU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 Документы </w:t>
            </w:r>
          </w:p>
        </w:tc>
      </w:tr>
      <w:tr w:rsidR="00AD058A" w:rsidRPr="00AD058A" w:rsidTr="00E83DD5">
        <w:tc>
          <w:tcPr>
            <w:tcW w:w="4111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«Мой след в науке»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>, МКУ “Отдел образования”,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201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 xml:space="preserve">0 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«Практические задачи на проценты»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559" w:type="dxa"/>
            <w:vAlign w:val="center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 xml:space="preserve">Почетная 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Грамота </w:t>
            </w:r>
          </w:p>
        </w:tc>
      </w:tr>
      <w:tr w:rsidR="00AD058A" w:rsidRPr="00AD058A" w:rsidTr="00E83DD5">
        <w:tc>
          <w:tcPr>
            <w:tcW w:w="4111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lastRenderedPageBreak/>
              <w:t xml:space="preserve"> «Мой след в науке»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>, МКУ “Отдел образования”,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201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 xml:space="preserve">2 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>Математик</w:t>
            </w:r>
            <w:proofErr w:type="gramStart"/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>а-</w:t>
            </w:r>
            <w:proofErr w:type="gramEnd"/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 xml:space="preserve"> тормышта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Лауреат 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spacing w:after="0" w:line="240" w:lineRule="auto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Сертификат участия</w:t>
            </w:r>
          </w:p>
        </w:tc>
      </w:tr>
      <w:tr w:rsidR="00E83DD5" w:rsidRPr="00AD058A" w:rsidTr="00E83DD5">
        <w:tc>
          <w:tcPr>
            <w:tcW w:w="4111" w:type="dxa"/>
          </w:tcPr>
          <w:p w:rsidR="00E83DD5" w:rsidRPr="00AD058A" w:rsidRDefault="00E83DD5" w:rsidP="004D4716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«Рождественские чтения»</w:t>
            </w:r>
            <w:r w:rsidRPr="00AD058A">
              <w:rPr>
                <w:rFonts w:ascii="Arial Narrow" w:hAnsi="Arial Narrow" w:cs="Times New Roman"/>
                <w:i/>
                <w:sz w:val="24"/>
                <w:szCs w:val="24"/>
                <w:lang w:val="tt-RU"/>
              </w:rPr>
              <w:t>, научно-исследовательская конференция, проведенная МО и Н РТ, 2012 г.</w:t>
            </w:r>
          </w:p>
        </w:tc>
        <w:tc>
          <w:tcPr>
            <w:tcW w:w="2268" w:type="dxa"/>
          </w:tcPr>
          <w:p w:rsidR="00E83DD5" w:rsidRPr="00AD058A" w:rsidRDefault="00E83DD5" w:rsidP="004D4716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«Практическая математика»</w:t>
            </w:r>
          </w:p>
        </w:tc>
        <w:tc>
          <w:tcPr>
            <w:tcW w:w="1418" w:type="dxa"/>
          </w:tcPr>
          <w:p w:rsidR="00E83DD5" w:rsidRPr="00AD058A" w:rsidRDefault="00E83DD5" w:rsidP="004D4716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E83DD5" w:rsidRPr="00AD058A" w:rsidRDefault="00E83DD5" w:rsidP="004D4716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Участие </w:t>
            </w:r>
          </w:p>
        </w:tc>
        <w:tc>
          <w:tcPr>
            <w:tcW w:w="1559" w:type="dxa"/>
          </w:tcPr>
          <w:p w:rsidR="00E83DD5" w:rsidRPr="00AD058A" w:rsidRDefault="00E83DD5" w:rsidP="004D4716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Сертификат участия</w:t>
            </w:r>
          </w:p>
        </w:tc>
      </w:tr>
    </w:tbl>
    <w:p w:rsidR="00AD058A" w:rsidRPr="00AD058A" w:rsidRDefault="00AD058A" w:rsidP="00AD058A">
      <w:pPr>
        <w:spacing w:after="0" w:line="240" w:lineRule="auto"/>
        <w:ind w:firstLine="142"/>
        <w:rPr>
          <w:rFonts w:ascii="Arial Narrow" w:hAnsi="Arial Narrow" w:cs="Times New Roman"/>
          <w:sz w:val="24"/>
          <w:szCs w:val="24"/>
        </w:rPr>
      </w:pPr>
    </w:p>
    <w:p w:rsidR="00AD058A" w:rsidRPr="00AD058A" w:rsidRDefault="00AD058A" w:rsidP="00E83DD5">
      <w:pPr>
        <w:spacing w:after="0" w:line="240" w:lineRule="auto"/>
        <w:ind w:firstLine="142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 xml:space="preserve"> Результаты участия  обучающихся (воспитанников) в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работником)  как в очной, так и в дистанционной форме </w:t>
      </w:r>
    </w:p>
    <w:tbl>
      <w:tblPr>
        <w:tblStyle w:val="a4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1843"/>
        <w:gridCol w:w="1276"/>
        <w:gridCol w:w="992"/>
        <w:gridCol w:w="1559"/>
      </w:tblGrid>
      <w:tr w:rsidR="00AD058A" w:rsidRPr="00AD058A" w:rsidTr="00E83DD5">
        <w:tc>
          <w:tcPr>
            <w:tcW w:w="4820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ind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Док</w:t>
            </w:r>
            <w:r w:rsidR="00E83DD5">
              <w:rPr>
                <w:rFonts w:ascii="Arial Narrow" w:hAnsi="Arial Narrow" w:cs="Times New Roman"/>
                <w:sz w:val="24"/>
                <w:szCs w:val="24"/>
              </w:rPr>
              <w:t xml:space="preserve">ументы </w:t>
            </w: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</w:tr>
      <w:tr w:rsidR="00AD058A" w:rsidRPr="00AD058A" w:rsidTr="00E83DD5">
        <w:tc>
          <w:tcPr>
            <w:tcW w:w="4820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Межрегиональная заочная физико-математическая олимпиада школьников «Авангард»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Федеральный 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Призер 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2009 г.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Диплом </w:t>
            </w:r>
          </w:p>
        </w:tc>
      </w:tr>
      <w:tr w:rsidR="00AD058A" w:rsidRPr="00AD058A" w:rsidTr="00E83DD5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4820" w:type="dxa"/>
          </w:tcPr>
          <w:p w:rsidR="00AD058A" w:rsidRPr="00AD058A" w:rsidRDefault="00AD058A" w:rsidP="00AD058A">
            <w:pPr>
              <w:jc w:val="left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Конкурс «Кенгуру»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Призер 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2010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Диплом </w:t>
            </w:r>
          </w:p>
        </w:tc>
      </w:tr>
      <w:tr w:rsidR="00AD058A" w:rsidRPr="00AD058A" w:rsidTr="00E83DD5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820" w:type="dxa"/>
          </w:tcPr>
          <w:p w:rsidR="00AD058A" w:rsidRPr="00AD058A" w:rsidRDefault="00AD058A" w:rsidP="00AD058A">
            <w:pPr>
              <w:jc w:val="left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Конкурс «Кенгуру»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2011 г. 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Диплом </w:t>
            </w:r>
          </w:p>
        </w:tc>
      </w:tr>
      <w:tr w:rsidR="00AD058A" w:rsidRPr="00AD058A" w:rsidTr="00E83DD5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4820" w:type="dxa"/>
          </w:tcPr>
          <w:p w:rsidR="00AD058A" w:rsidRPr="00AD058A" w:rsidRDefault="00AD058A" w:rsidP="00AD058A">
            <w:pPr>
              <w:jc w:val="left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Конкурс «Кенгуру»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2008 г.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Диплом </w:t>
            </w:r>
          </w:p>
        </w:tc>
      </w:tr>
      <w:tr w:rsidR="00AD058A" w:rsidRPr="00AD058A" w:rsidTr="00E83DD5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820" w:type="dxa"/>
          </w:tcPr>
          <w:p w:rsidR="00AD058A" w:rsidRPr="00AD058A" w:rsidRDefault="00AD058A" w:rsidP="00AD058A">
            <w:pPr>
              <w:jc w:val="left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Конкурс «Кенгуру»</w:t>
            </w:r>
          </w:p>
        </w:tc>
        <w:tc>
          <w:tcPr>
            <w:tcW w:w="1843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2009 г.</w:t>
            </w:r>
          </w:p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2012 г.</w:t>
            </w:r>
          </w:p>
        </w:tc>
        <w:tc>
          <w:tcPr>
            <w:tcW w:w="1559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Сертификат участия</w:t>
            </w:r>
          </w:p>
        </w:tc>
      </w:tr>
    </w:tbl>
    <w:p w:rsidR="00E83DD5" w:rsidRDefault="00E83DD5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E83DD5" w:rsidRPr="00E83DD5" w:rsidRDefault="00AD058A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 xml:space="preserve"> Другие результаты 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809"/>
        <w:gridCol w:w="7088"/>
        <w:gridCol w:w="1417"/>
      </w:tblGrid>
      <w:tr w:rsidR="00AD058A" w:rsidRPr="00AD058A" w:rsidTr="00AD058A">
        <w:tc>
          <w:tcPr>
            <w:tcW w:w="180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088" w:type="dxa"/>
          </w:tcPr>
          <w:p w:rsidR="00AD058A" w:rsidRPr="00AD058A" w:rsidRDefault="00AD058A" w:rsidP="00AD058A">
            <w:pPr>
              <w:pStyle w:val="a5"/>
              <w:ind w:left="0" w:firstLine="142"/>
              <w:jc w:val="left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Вид деятельности, название мероприятия</w:t>
            </w:r>
          </w:p>
        </w:tc>
        <w:tc>
          <w:tcPr>
            <w:tcW w:w="1417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Описание результата</w:t>
            </w:r>
          </w:p>
        </w:tc>
      </w:tr>
      <w:tr w:rsidR="00AD058A" w:rsidRPr="00AD058A" w:rsidTr="00AD058A">
        <w:tc>
          <w:tcPr>
            <w:tcW w:w="180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2011-2012 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у.</w:t>
            </w:r>
            <w:proofErr w:type="gram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г</w:t>
            </w:r>
            <w:proofErr w:type="spellEnd"/>
            <w:proofErr w:type="gram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Районный смотр-конкурс учебных кабинетов  </w:t>
            </w:r>
          </w:p>
        </w:tc>
        <w:tc>
          <w:tcPr>
            <w:tcW w:w="1417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3 место </w:t>
            </w:r>
          </w:p>
        </w:tc>
      </w:tr>
      <w:tr w:rsidR="00AD058A" w:rsidRPr="00AD058A" w:rsidTr="00AD058A">
        <w:tc>
          <w:tcPr>
            <w:tcW w:w="180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2010-2011 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у.</w:t>
            </w:r>
            <w:proofErr w:type="gram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г</w:t>
            </w:r>
            <w:proofErr w:type="spellEnd"/>
            <w:proofErr w:type="gram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AD058A" w:rsidRPr="00AD058A" w:rsidRDefault="00AD058A" w:rsidP="00AD058A">
            <w:pPr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bCs/>
                <w:i/>
                <w:iCs/>
                <w:sz w:val="24"/>
                <w:szCs w:val="24"/>
              </w:rPr>
              <w:t xml:space="preserve">Районный профессиональный конкурс «50 лучших педагогических идей» </w:t>
            </w:r>
          </w:p>
        </w:tc>
        <w:tc>
          <w:tcPr>
            <w:tcW w:w="1417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bCs/>
                <w:i/>
                <w:iCs/>
                <w:sz w:val="24"/>
                <w:szCs w:val="24"/>
              </w:rPr>
              <w:t>победитель</w:t>
            </w:r>
          </w:p>
        </w:tc>
      </w:tr>
      <w:tr w:rsidR="00AD058A" w:rsidRPr="00AD058A" w:rsidTr="00AD058A">
        <w:tc>
          <w:tcPr>
            <w:tcW w:w="1809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2009-2010  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у.</w:t>
            </w:r>
            <w:proofErr w:type="gram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г</w:t>
            </w:r>
            <w:proofErr w:type="spellEnd"/>
            <w:proofErr w:type="gram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Районный  конкурс работников образования Мамадышского муниципального района «Инновации в образовании» </w:t>
            </w:r>
          </w:p>
        </w:tc>
        <w:tc>
          <w:tcPr>
            <w:tcW w:w="1417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второе место</w:t>
            </w:r>
          </w:p>
        </w:tc>
      </w:tr>
      <w:tr w:rsidR="00AD058A" w:rsidRPr="00AD058A" w:rsidTr="00AD058A">
        <w:tc>
          <w:tcPr>
            <w:tcW w:w="180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2011-2012 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у.</w:t>
            </w:r>
            <w:proofErr w:type="gram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г</w:t>
            </w:r>
            <w:proofErr w:type="spellEnd"/>
            <w:proofErr w:type="gram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В  районном конкурсе методических разработок, пособий, авторских программ </w:t>
            </w:r>
          </w:p>
        </w:tc>
        <w:tc>
          <w:tcPr>
            <w:tcW w:w="1417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второе место</w:t>
            </w:r>
          </w:p>
        </w:tc>
      </w:tr>
    </w:tbl>
    <w:p w:rsidR="00AD058A" w:rsidRPr="00AD058A" w:rsidRDefault="00AD058A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AD058A" w:rsidRDefault="00AD058A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>3.</w:t>
      </w:r>
      <w:r w:rsidRPr="00AD058A">
        <w:rPr>
          <w:rFonts w:ascii="Arial Narrow" w:hAnsi="Arial Narrow" w:cs="Times New Roman"/>
          <w:sz w:val="24"/>
          <w:szCs w:val="24"/>
          <w:lang w:val="tt-RU"/>
        </w:rPr>
        <w:t>7</w:t>
      </w:r>
      <w:r w:rsidRPr="00AD058A">
        <w:rPr>
          <w:rFonts w:ascii="Arial Narrow" w:hAnsi="Arial Narrow" w:cs="Times New Roman"/>
          <w:sz w:val="24"/>
          <w:szCs w:val="24"/>
        </w:rPr>
        <w:t xml:space="preserve">. Результаты обучающихся на основе годовых оценок по преподаваемому предмету аттестуемого  педагогического работника </w:t>
      </w:r>
    </w:p>
    <w:p w:rsidR="00E83DD5" w:rsidRPr="00AD058A" w:rsidRDefault="00E83DD5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tbl>
      <w:tblPr>
        <w:tblStyle w:val="a4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AD058A" w:rsidRPr="00AD058A" w:rsidTr="00AD058A">
        <w:tc>
          <w:tcPr>
            <w:tcW w:w="255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25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Предмет</w:t>
            </w:r>
          </w:p>
        </w:tc>
        <w:tc>
          <w:tcPr>
            <w:tcW w:w="310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Качество обучения</w:t>
            </w:r>
          </w:p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Успеваемость</w:t>
            </w:r>
            <w:proofErr w:type="gramStart"/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AD058A" w:rsidRPr="00AD058A" w:rsidTr="00AD058A">
        <w:tc>
          <w:tcPr>
            <w:tcW w:w="255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2009-2010</w:t>
            </w:r>
          </w:p>
        </w:tc>
        <w:tc>
          <w:tcPr>
            <w:tcW w:w="2425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3103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55%</w:t>
            </w:r>
          </w:p>
        </w:tc>
        <w:tc>
          <w:tcPr>
            <w:tcW w:w="2379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100%</w:t>
            </w:r>
          </w:p>
        </w:tc>
      </w:tr>
      <w:tr w:rsidR="00AD058A" w:rsidRPr="00AD058A" w:rsidTr="00AD058A">
        <w:tc>
          <w:tcPr>
            <w:tcW w:w="255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2010-2011</w:t>
            </w:r>
          </w:p>
        </w:tc>
        <w:tc>
          <w:tcPr>
            <w:tcW w:w="2425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3103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56 %</w:t>
            </w:r>
          </w:p>
        </w:tc>
        <w:tc>
          <w:tcPr>
            <w:tcW w:w="2379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100%</w:t>
            </w:r>
          </w:p>
        </w:tc>
      </w:tr>
      <w:tr w:rsidR="00AD058A" w:rsidRPr="00AD058A" w:rsidTr="00AD058A">
        <w:tc>
          <w:tcPr>
            <w:tcW w:w="2552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2011-2012</w:t>
            </w:r>
          </w:p>
        </w:tc>
        <w:tc>
          <w:tcPr>
            <w:tcW w:w="2425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3103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59 %</w:t>
            </w:r>
          </w:p>
        </w:tc>
        <w:tc>
          <w:tcPr>
            <w:tcW w:w="2379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100%</w:t>
            </w:r>
          </w:p>
        </w:tc>
      </w:tr>
    </w:tbl>
    <w:p w:rsidR="00AD058A" w:rsidRDefault="00AD058A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AD058A">
        <w:rPr>
          <w:rFonts w:ascii="Arial Narrow" w:hAnsi="Arial Narrow" w:cs="Times New Roman"/>
          <w:sz w:val="24"/>
          <w:szCs w:val="24"/>
        </w:rPr>
        <w:t>3.</w:t>
      </w:r>
      <w:r w:rsidRPr="00AD058A">
        <w:rPr>
          <w:rFonts w:ascii="Arial Narrow" w:hAnsi="Arial Narrow" w:cs="Times New Roman"/>
          <w:sz w:val="24"/>
          <w:szCs w:val="24"/>
          <w:lang w:val="tt-RU"/>
        </w:rPr>
        <w:t>8</w:t>
      </w:r>
      <w:r w:rsidRPr="00AD058A">
        <w:rPr>
          <w:rFonts w:ascii="Arial Narrow" w:hAnsi="Arial Narrow" w:cs="Times New Roman"/>
          <w:sz w:val="24"/>
          <w:szCs w:val="24"/>
        </w:rPr>
        <w:t>. Работа за рамками тарифицированных часов (внеклассная работа по предмету и др.)</w:t>
      </w:r>
    </w:p>
    <w:p w:rsidR="00E83DD5" w:rsidRPr="00AD058A" w:rsidRDefault="00E83DD5" w:rsidP="00AD058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tbl>
      <w:tblPr>
        <w:tblStyle w:val="a4"/>
        <w:tblW w:w="106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985"/>
        <w:gridCol w:w="2268"/>
        <w:gridCol w:w="1529"/>
      </w:tblGrid>
      <w:tr w:rsidR="00AD058A" w:rsidRPr="00AD058A" w:rsidTr="00AD058A">
        <w:tc>
          <w:tcPr>
            <w:tcW w:w="184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2977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>Тема, название</w:t>
            </w:r>
          </w:p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268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2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sz w:val="24"/>
                <w:szCs w:val="24"/>
              </w:rPr>
              <w:t xml:space="preserve">Результаты </w:t>
            </w:r>
          </w:p>
        </w:tc>
      </w:tr>
      <w:tr w:rsidR="00AD058A" w:rsidRPr="00AD058A" w:rsidTr="00AD058A">
        <w:tc>
          <w:tcPr>
            <w:tcW w:w="1843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Кружок </w:t>
            </w:r>
          </w:p>
        </w:tc>
        <w:tc>
          <w:tcPr>
            <w:tcW w:w="2977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«</w:t>
            </w:r>
            <w:proofErr w:type="gram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Контрольно-</w:t>
            </w:r>
            <w:proofErr w:type="spellStart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измери</w:t>
            </w:r>
            <w:proofErr w:type="spell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тельные</w:t>
            </w:r>
            <w:proofErr w:type="gramEnd"/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материалы»</w:t>
            </w:r>
          </w:p>
        </w:tc>
        <w:tc>
          <w:tcPr>
            <w:tcW w:w="1985" w:type="dxa"/>
          </w:tcPr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2010-2011у.г.</w:t>
            </w:r>
          </w:p>
          <w:p w:rsidR="00AD058A" w:rsidRPr="00AD058A" w:rsidRDefault="00AD058A" w:rsidP="00AD058A">
            <w:pPr>
              <w:pStyle w:val="a5"/>
              <w:ind w:left="0" w:firstLine="142"/>
              <w:jc w:val="center"/>
              <w:rPr>
                <w:rFonts w:ascii="Arial Narrow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AD058A" w:rsidRPr="00AD058A" w:rsidRDefault="00AD058A" w:rsidP="00AD058A">
            <w:pPr>
              <w:pStyle w:val="a5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058A">
              <w:rPr>
                <w:rFonts w:ascii="Arial Narrow" w:hAnsi="Arial Narrow" w:cs="Times New Roman"/>
                <w:i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29" w:type="dxa"/>
          </w:tcPr>
          <w:p w:rsidR="00AD058A" w:rsidRPr="00AD058A" w:rsidRDefault="00AD058A" w:rsidP="00AD058A">
            <w:pPr>
              <w:pStyle w:val="a5"/>
              <w:ind w:left="0" w:firstLine="142"/>
              <w:rPr>
                <w:rFonts w:ascii="Arial Narrow" w:hAnsi="Arial Narrow" w:cs="Times New Roman"/>
                <w:i/>
                <w:sz w:val="24"/>
                <w:szCs w:val="24"/>
              </w:rPr>
            </w:pPr>
          </w:p>
        </w:tc>
      </w:tr>
    </w:tbl>
    <w:p w:rsidR="00680E5D" w:rsidRPr="00AD058A" w:rsidRDefault="00680E5D" w:rsidP="00AD058A">
      <w:pPr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</w:pPr>
    </w:p>
    <w:p w:rsidR="00680E5D" w:rsidRPr="00AD058A" w:rsidRDefault="00680E5D" w:rsidP="00AD058A">
      <w:pPr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</w:pPr>
    </w:p>
    <w:p w:rsidR="00680E5D" w:rsidRPr="00AD058A" w:rsidRDefault="00680E5D" w:rsidP="00AD058A">
      <w:pPr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</w:pPr>
    </w:p>
    <w:p w:rsidR="00680E5D" w:rsidRPr="00AD058A" w:rsidRDefault="00680E5D" w:rsidP="00AD058A">
      <w:pPr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680E5D" w:rsidRPr="00AD058A" w:rsidSect="00AD058A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multilevel"/>
    <w:tmpl w:val="6E24C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6F0A6D"/>
    <w:multiLevelType w:val="multilevel"/>
    <w:tmpl w:val="496E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76CE0"/>
    <w:multiLevelType w:val="multilevel"/>
    <w:tmpl w:val="4494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572E9"/>
    <w:multiLevelType w:val="multilevel"/>
    <w:tmpl w:val="2C8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764A06"/>
    <w:multiLevelType w:val="multilevel"/>
    <w:tmpl w:val="3DA0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01C66"/>
    <w:multiLevelType w:val="multilevel"/>
    <w:tmpl w:val="3D5C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A50DF"/>
    <w:multiLevelType w:val="multilevel"/>
    <w:tmpl w:val="8372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FB73C3"/>
    <w:multiLevelType w:val="multilevel"/>
    <w:tmpl w:val="AAC4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95703D"/>
    <w:multiLevelType w:val="multilevel"/>
    <w:tmpl w:val="3F1E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503647"/>
    <w:multiLevelType w:val="multilevel"/>
    <w:tmpl w:val="03E8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3DA"/>
    <w:rsid w:val="001C360C"/>
    <w:rsid w:val="002F2A52"/>
    <w:rsid w:val="00337266"/>
    <w:rsid w:val="003F3B8A"/>
    <w:rsid w:val="004D4716"/>
    <w:rsid w:val="00501C81"/>
    <w:rsid w:val="005213DA"/>
    <w:rsid w:val="00680E5D"/>
    <w:rsid w:val="007556E3"/>
    <w:rsid w:val="007A47C0"/>
    <w:rsid w:val="00AD058A"/>
    <w:rsid w:val="00D25C94"/>
    <w:rsid w:val="00E83DD5"/>
    <w:rsid w:val="00EB2C30"/>
    <w:rsid w:val="00F6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D058A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AD058A"/>
    <w:pPr>
      <w:spacing w:after="0" w:line="240" w:lineRule="auto"/>
      <w:ind w:left="720"/>
      <w:contextualSpacing/>
      <w:jc w:val="both"/>
    </w:pPr>
  </w:style>
  <w:style w:type="character" w:customStyle="1" w:styleId="FontStyle16">
    <w:name w:val="Font Style16"/>
    <w:basedOn w:val="a0"/>
    <w:rsid w:val="00AD058A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Шадчинская СОШ</cp:lastModifiedBy>
  <cp:revision>7</cp:revision>
  <cp:lastPrinted>2013-01-20T13:58:00Z</cp:lastPrinted>
  <dcterms:created xsi:type="dcterms:W3CDTF">2013-01-19T17:23:00Z</dcterms:created>
  <dcterms:modified xsi:type="dcterms:W3CDTF">2013-04-18T15:51:00Z</dcterms:modified>
</cp:coreProperties>
</file>